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rPr/>
      </w:pPr>
      <w:r w:rsidDel="00000000" w:rsidR="00000000" w:rsidRPr="00000000">
        <w:rPr>
          <w:rtl w:val="0"/>
        </w:rPr>
        <w:t xml:space="preserve">Mike White is currently an Assistant Professor at Augustana College where he teaches applied double bass and string methods. He also holds faculty positions at St. Ambrose University and Cornell College, teaching applied double bass and bass guitar. Mike received his Doctor of Musical Arts degree in Double Bass Performance and Pedagogy from the University of Iowa where he studied with Professor Volkan Orhon. His dissertation, “The Double Bass Extension - A Compendium for Performance,” was developed as a technical guide for those using a C-extension on their instrument. Previously, Mike studied with Dr. William Koehler at Illinois State University where he received his Bachelor of Music degree. As a performer, Dr. White is a member of the Waterloo/Cedar Falls Symphony and appears regularly with other professional orchestras including the Quad City Symphony, Illinois Symphony, Orchestra Iowa, Dubuque Symphony, Peoria Symphony, and many others. Mike regularly teaches sectionals and masterclasses at area schools and is a former faculty member of the Upper Midwest String and Chamber Music Camp.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